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F0" w:rsidRPr="001D529B" w:rsidRDefault="00E533F0" w:rsidP="00E533F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1D529B" w:rsidRPr="001D529B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Zapytania </w:t>
      </w:r>
    </w:p>
    <w:p w:rsidR="00E533F0" w:rsidRPr="001D529B" w:rsidRDefault="00E533F0" w:rsidP="001D529B">
      <w:pPr>
        <w:spacing w:after="240"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>w celu oszacowania wartości zamówienia</w:t>
      </w:r>
    </w:p>
    <w:p w:rsidR="00E533F0" w:rsidRPr="001D529B" w:rsidRDefault="00E533F0" w:rsidP="001D529B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INFORMACJA O PRZETWARZANIU DANYCH OSOBOWYCH</w:t>
      </w:r>
    </w:p>
    <w:p w:rsidR="00E533F0" w:rsidRPr="001D529B" w:rsidRDefault="00E533F0" w:rsidP="001D529B">
      <w:pPr>
        <w:pStyle w:val="Styl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W związku z realizacją wymogów Rozporządzenia Parlamentu Europ</w:t>
      </w:r>
      <w:r w:rsidR="006D0175">
        <w:rPr>
          <w:rFonts w:asciiTheme="minorHAnsi" w:hAnsiTheme="minorHAnsi" w:cstheme="minorHAnsi"/>
          <w:sz w:val="22"/>
          <w:szCs w:val="22"/>
        </w:rPr>
        <w:t>ejskiego i Rady (UE) 2016/679 z </w:t>
      </w:r>
      <w:r w:rsidRPr="001D529B">
        <w:rPr>
          <w:rFonts w:asciiTheme="minorHAnsi" w:hAnsiTheme="minorHAnsi" w:cstheme="minorHAnsi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:rsidR="001C232C" w:rsidRDefault="00E533F0" w:rsidP="001C232C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Administratorem Pana/Pani/Państwa danych osobowych jest Prezy</w:t>
      </w:r>
      <w:r w:rsidR="001C232C">
        <w:rPr>
          <w:rFonts w:asciiTheme="minorHAnsi" w:hAnsiTheme="minorHAnsi" w:cstheme="minorHAnsi"/>
          <w:sz w:val="22"/>
          <w:szCs w:val="22"/>
        </w:rPr>
        <w:t>dent Miasta Kielce, Rynek 1, 25</w:t>
      </w:r>
      <w:r w:rsidR="001C232C">
        <w:rPr>
          <w:rFonts w:asciiTheme="minorHAnsi" w:hAnsiTheme="minorHAnsi" w:cstheme="minorHAnsi"/>
          <w:sz w:val="22"/>
          <w:szCs w:val="22"/>
        </w:rPr>
        <w:noBreakHyphen/>
      </w:r>
      <w:r w:rsidRPr="001D529B">
        <w:rPr>
          <w:rFonts w:asciiTheme="minorHAnsi" w:hAnsiTheme="minorHAnsi" w:cstheme="minorHAnsi"/>
          <w:sz w:val="22"/>
          <w:szCs w:val="22"/>
        </w:rPr>
        <w:t xml:space="preserve">303 Kielce. W przypadku pytań dotyczących procesu przetwarzania swoich danych osobowych mogą Państwo skontaktować się z Inspektorem Ochrony Danych pisząc na adres e-mail </w:t>
      </w:r>
      <w:hyperlink r:id="rId7" w:history="1">
        <w:r w:rsidR="001C232C" w:rsidRPr="00410142">
          <w:rPr>
            <w:rStyle w:val="Hipercze"/>
            <w:rFonts w:asciiTheme="minorHAnsi" w:hAnsiTheme="minorHAnsi" w:cstheme="minorHAnsi"/>
            <w:b/>
            <w:sz w:val="22"/>
            <w:szCs w:val="22"/>
          </w:rPr>
          <w:t>iod@um.kielce.pl</w:t>
        </w:r>
      </w:hyperlink>
      <w:r w:rsidRPr="001D529B">
        <w:rPr>
          <w:rFonts w:asciiTheme="minorHAnsi" w:hAnsiTheme="minorHAnsi" w:cstheme="minorHAnsi"/>
          <w:b/>
          <w:sz w:val="22"/>
          <w:szCs w:val="22"/>
        </w:rPr>
        <w:t>,</w:t>
      </w:r>
    </w:p>
    <w:p w:rsidR="00E533F0" w:rsidRPr="001C232C" w:rsidRDefault="00E533F0" w:rsidP="001C232C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2C">
        <w:rPr>
          <w:rFonts w:asciiTheme="minorHAnsi" w:hAnsiTheme="minorHAnsi" w:cstheme="minorHAnsi"/>
          <w:sz w:val="22"/>
          <w:szCs w:val="22"/>
        </w:rPr>
        <w:t xml:space="preserve">podane dane osobowe będą przetwarzane w związku z prowadzonym postępowaniem w sprawie </w:t>
      </w:r>
      <w:r w:rsidR="001D529B" w:rsidRPr="001C232C">
        <w:rPr>
          <w:rFonts w:asciiTheme="minorHAnsi" w:hAnsiTheme="minorHAnsi" w:cstheme="minorHAnsi"/>
          <w:sz w:val="22"/>
          <w:szCs w:val="22"/>
        </w:rPr>
        <w:t>zamówienia na „</w:t>
      </w:r>
      <w:r w:rsidR="001C232C">
        <w:rPr>
          <w:rFonts w:asciiTheme="minorHAnsi" w:hAnsiTheme="minorHAnsi" w:cstheme="minorHAnsi"/>
          <w:b/>
          <w:sz w:val="22"/>
          <w:szCs w:val="22"/>
        </w:rPr>
        <w:t>zakup licencji, instalacji</w:t>
      </w:r>
      <w:r w:rsidR="001C232C" w:rsidRPr="001C232C">
        <w:rPr>
          <w:rFonts w:asciiTheme="minorHAnsi" w:hAnsiTheme="minorHAnsi" w:cstheme="minorHAnsi"/>
          <w:b/>
          <w:sz w:val="22"/>
          <w:szCs w:val="22"/>
        </w:rPr>
        <w:t xml:space="preserve"> i wdrożenie oprogramowania narzędziowego BI (Business </w:t>
      </w:r>
      <w:proofErr w:type="spellStart"/>
      <w:r w:rsidR="001C232C" w:rsidRPr="001C232C">
        <w:rPr>
          <w:rFonts w:asciiTheme="minorHAnsi" w:hAnsiTheme="minorHAnsi" w:cstheme="minorHAnsi"/>
          <w:b/>
          <w:sz w:val="22"/>
          <w:szCs w:val="22"/>
        </w:rPr>
        <w:t>Intelligence</w:t>
      </w:r>
      <w:proofErr w:type="spellEnd"/>
      <w:r w:rsidR="001C232C" w:rsidRPr="001C232C">
        <w:rPr>
          <w:rFonts w:asciiTheme="minorHAnsi" w:hAnsiTheme="minorHAnsi" w:cstheme="minorHAnsi"/>
          <w:b/>
          <w:sz w:val="22"/>
          <w:szCs w:val="22"/>
        </w:rPr>
        <w:t>) oraz zaprojektowani</w:t>
      </w:r>
      <w:r w:rsidR="001C232C">
        <w:rPr>
          <w:rFonts w:asciiTheme="minorHAnsi" w:hAnsiTheme="minorHAnsi" w:cstheme="minorHAnsi"/>
          <w:b/>
          <w:sz w:val="22"/>
          <w:szCs w:val="22"/>
        </w:rPr>
        <w:t>e</w:t>
      </w:r>
      <w:r w:rsidR="001C232C" w:rsidRPr="001C232C">
        <w:rPr>
          <w:rFonts w:asciiTheme="minorHAnsi" w:hAnsiTheme="minorHAnsi" w:cstheme="minorHAnsi"/>
          <w:b/>
          <w:sz w:val="22"/>
          <w:szCs w:val="22"/>
        </w:rPr>
        <w:t>, zakupu i wdrożenie serwisu wymiany danych miejskich i badań naukowych</w:t>
      </w:r>
      <w:r w:rsidR="001D529B" w:rsidRPr="001C232C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1D529B" w:rsidRPr="001C232C">
        <w:rPr>
          <w:rFonts w:asciiTheme="minorHAnsi" w:hAnsiTheme="minorHAnsi" w:cstheme="minorHAnsi"/>
          <w:sz w:val="22"/>
          <w:szCs w:val="22"/>
        </w:rPr>
        <w:t>w ramach projektu „System monitorowania miasta inteligentnego w ramach audytu miejskiego”</w:t>
      </w:r>
      <w:r w:rsidRPr="001C232C">
        <w:rPr>
          <w:rFonts w:asciiTheme="minorHAnsi" w:hAnsiTheme="minorHAnsi" w:cstheme="minorHAnsi"/>
          <w:sz w:val="22"/>
          <w:szCs w:val="22"/>
        </w:rPr>
        <w:t xml:space="preserve">, w celu rozeznania rynku na </w:t>
      </w:r>
      <w:r w:rsidR="001D529B" w:rsidRPr="001C232C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1C232C">
        <w:rPr>
          <w:rFonts w:asciiTheme="minorHAnsi" w:hAnsiTheme="minorHAnsi" w:cstheme="minorHAnsi"/>
          <w:sz w:val="22"/>
          <w:szCs w:val="22"/>
        </w:rPr>
        <w:t xml:space="preserve">ww. </w:t>
      </w:r>
      <w:r w:rsidR="001D529B" w:rsidRPr="001C232C">
        <w:rPr>
          <w:rFonts w:asciiTheme="minorHAnsi" w:hAnsiTheme="minorHAnsi" w:cstheme="minorHAnsi"/>
          <w:sz w:val="22"/>
          <w:szCs w:val="22"/>
        </w:rPr>
        <w:t>zamówienia</w:t>
      </w:r>
      <w:r w:rsidR="001C232C">
        <w:rPr>
          <w:rFonts w:asciiTheme="minorHAnsi" w:hAnsiTheme="minorHAnsi" w:cstheme="minorHAnsi"/>
          <w:sz w:val="22"/>
          <w:szCs w:val="22"/>
        </w:rPr>
        <w:t>;</w:t>
      </w:r>
    </w:p>
    <w:p w:rsidR="00E533F0" w:rsidRPr="001D529B" w:rsidRDefault="00E533F0" w:rsidP="001D529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podanie danych jest obowiązkowe, a podstawą prawną przetwarzania Państwa danych osobowych przez Administratora jest art. 6 ust. 1 lit. c RODO oraz Rozdział 6 Punkt 5</w:t>
      </w:r>
      <w:r w:rsidRPr="001D529B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="006D0175">
        <w:rPr>
          <w:rFonts w:asciiTheme="minorHAnsi" w:hAnsiTheme="minorHAnsi" w:cstheme="minorHAnsi"/>
          <w:i/>
          <w:sz w:val="22"/>
          <w:szCs w:val="22"/>
          <w:lang w:val="pl-PL"/>
        </w:rPr>
        <w:t>Zamówienia udzielane w </w:t>
      </w:r>
      <w:r w:rsidRPr="001D529B">
        <w:rPr>
          <w:rFonts w:asciiTheme="minorHAnsi" w:hAnsiTheme="minorHAnsi" w:cstheme="minorHAnsi"/>
          <w:i/>
          <w:sz w:val="22"/>
          <w:szCs w:val="22"/>
          <w:lang w:val="pl-PL"/>
        </w:rPr>
        <w:t>ramach projektów</w:t>
      </w:r>
      <w:r w:rsidRPr="001D529B">
        <w:rPr>
          <w:rFonts w:asciiTheme="minorHAnsi" w:hAnsiTheme="minorHAnsi" w:cstheme="minorHAnsi"/>
          <w:sz w:val="22"/>
          <w:szCs w:val="22"/>
          <w:lang w:val="pl-PL"/>
        </w:rPr>
        <w:t xml:space="preserve"> Wytyczne w zakresie kwalifikowalności wydatków w ramach Europejskiego Funduszu Rozwoju Regionalnego, Europejskiego Funduszu Społecznego oraz Funduszu Spójności na lata 2014-</w:t>
      </w:r>
      <w:r w:rsidR="001C232C">
        <w:rPr>
          <w:rFonts w:asciiTheme="minorHAnsi" w:hAnsiTheme="minorHAnsi" w:cstheme="minorHAnsi"/>
          <w:sz w:val="22"/>
          <w:szCs w:val="22"/>
          <w:lang w:val="pl-PL"/>
        </w:rPr>
        <w:t>2020;</w:t>
      </w:r>
    </w:p>
    <w:p w:rsidR="00E533F0" w:rsidRPr="001D529B" w:rsidRDefault="00E533F0" w:rsidP="001D529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przekazane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 realizacją niniejszego celu, lub bezterminowo w przypadku zaklasyfikowania dokument</w:t>
      </w:r>
      <w:r w:rsidR="006D0175">
        <w:rPr>
          <w:rFonts w:asciiTheme="minorHAnsi" w:hAnsiTheme="minorHAnsi" w:cstheme="minorHAnsi"/>
          <w:sz w:val="22"/>
          <w:szCs w:val="22"/>
          <w:lang w:val="pl-PL"/>
        </w:rPr>
        <w:t>acji do </w:t>
      </w:r>
      <w:r w:rsidR="001C232C">
        <w:rPr>
          <w:rFonts w:asciiTheme="minorHAnsi" w:hAnsiTheme="minorHAnsi" w:cstheme="minorHAnsi"/>
          <w:sz w:val="22"/>
          <w:szCs w:val="22"/>
          <w:lang w:val="pl-PL"/>
        </w:rPr>
        <w:t>kategorii archiwalnej A;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 xml:space="preserve">przysługuje Panu/Pani/Państwu prawo do dostępu do danych, ich sprostowania, kopii danych, usunięcia danych, przy czym uprawnienie to zostanie zrealizowane po okresie nie krótszym </w:t>
      </w:r>
      <w:r w:rsidR="001C232C">
        <w:rPr>
          <w:rFonts w:asciiTheme="minorHAnsi" w:hAnsiTheme="minorHAnsi" w:cstheme="minorHAnsi"/>
          <w:sz w:val="22"/>
          <w:szCs w:val="22"/>
        </w:rPr>
        <w:t>niż okres przechowywania danych;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odbiorcami danych osobowych mogą być instytucje uprawnione na podstawie przepisów prawa lub podmioty upoważnione na podstawie podpisanej umowy pomiędzy Adm</w:t>
      </w:r>
      <w:r w:rsidR="001C232C">
        <w:rPr>
          <w:rFonts w:asciiTheme="minorHAnsi" w:hAnsiTheme="minorHAnsi" w:cstheme="minorHAnsi"/>
          <w:sz w:val="22"/>
          <w:szCs w:val="22"/>
        </w:rPr>
        <w:t>inistratorem a tym podmiotem;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w przypadku powzięcia informacji o niewłaściwym przetwarzaniu Państwa danych osobowych przez Administratora, przysługuje Państwu prawo wniesienia skargi na przetwarzanie swoich danych osobowych do Prezesa Urzędu Ochrony Danych</w:t>
      </w:r>
      <w:r w:rsidR="001C232C">
        <w:rPr>
          <w:rFonts w:asciiTheme="minorHAnsi" w:hAnsiTheme="minorHAnsi" w:cstheme="minorHAnsi"/>
          <w:sz w:val="22"/>
          <w:szCs w:val="22"/>
        </w:rPr>
        <w:t xml:space="preserve"> Osobowych;</w:t>
      </w:r>
      <w:bookmarkStart w:id="0" w:name="_GoBack"/>
      <w:bookmarkEnd w:id="0"/>
    </w:p>
    <w:p w:rsidR="00E533F0" w:rsidRPr="001D529B" w:rsidRDefault="00E533F0" w:rsidP="00E533F0">
      <w:pPr>
        <w:pStyle w:val="Styl"/>
        <w:spacing w:line="276" w:lineRule="auto"/>
        <w:ind w:right="-32"/>
        <w:jc w:val="both"/>
        <w:rPr>
          <w:rFonts w:asciiTheme="minorHAnsi" w:hAnsiTheme="minorHAnsi" w:cstheme="minorHAnsi"/>
          <w:sz w:val="22"/>
          <w:szCs w:val="22"/>
        </w:rPr>
      </w:pPr>
    </w:p>
    <w:sectPr w:rsidR="00E533F0" w:rsidRPr="001D529B" w:rsidSect="001D529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68" w:rsidRDefault="00736E68" w:rsidP="001D529B">
      <w:r>
        <w:separator/>
      </w:r>
    </w:p>
  </w:endnote>
  <w:endnote w:type="continuationSeparator" w:id="0">
    <w:p w:rsidR="00736E68" w:rsidRDefault="00736E68" w:rsidP="001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9B" w:rsidRDefault="001D529B" w:rsidP="001D529B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20D6916B" wp14:editId="62957855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29B" w:rsidRPr="001C232C" w:rsidRDefault="001D529B" w:rsidP="001D529B">
    <w:pPr>
      <w:pStyle w:val="Stopka"/>
      <w:tabs>
        <w:tab w:val="left" w:pos="1064"/>
      </w:tabs>
      <w:ind w:right="-567"/>
      <w:jc w:val="both"/>
      <w:rPr>
        <w:sz w:val="18"/>
        <w:szCs w:val="18"/>
        <w:lang w:val="pl-PL"/>
      </w:rPr>
    </w:pPr>
    <w:r w:rsidRPr="001C232C">
      <w:rPr>
        <w:sz w:val="18"/>
        <w:szCs w:val="18"/>
        <w:lang w:val="pl-PL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1C232C">
      <w:rPr>
        <w:sz w:val="18"/>
        <w:szCs w:val="18"/>
        <w:lang w:val="pl-PL"/>
      </w:rPr>
      <w:noBreakHyphen/>
      <w:t>II/POPT/147/19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68" w:rsidRDefault="00736E68" w:rsidP="001D529B">
      <w:r>
        <w:separator/>
      </w:r>
    </w:p>
  </w:footnote>
  <w:footnote w:type="continuationSeparator" w:id="0">
    <w:p w:rsidR="00736E68" w:rsidRDefault="00736E68" w:rsidP="001D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D0CD6"/>
    <w:multiLevelType w:val="hybridMultilevel"/>
    <w:tmpl w:val="A8241CEC"/>
    <w:lvl w:ilvl="0" w:tplc="DE1C6454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F0"/>
    <w:rsid w:val="001C232C"/>
    <w:rsid w:val="001D529B"/>
    <w:rsid w:val="006D0175"/>
    <w:rsid w:val="00736E68"/>
    <w:rsid w:val="00DC4716"/>
    <w:rsid w:val="00E5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41F2-2189-4FB3-B3C5-E9877470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53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1C2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Michta</cp:lastModifiedBy>
  <cp:revision>4</cp:revision>
  <dcterms:created xsi:type="dcterms:W3CDTF">2020-04-16T13:31:00Z</dcterms:created>
  <dcterms:modified xsi:type="dcterms:W3CDTF">2021-12-16T08:30:00Z</dcterms:modified>
</cp:coreProperties>
</file>